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F3C6" w14:textId="77777777" w:rsidR="00D257D0" w:rsidRDefault="00D257D0" w:rsidP="00D257D0">
      <w:pPr>
        <w:jc w:val="center"/>
        <w:rPr>
          <w:b/>
          <w:bCs/>
        </w:rPr>
      </w:pPr>
    </w:p>
    <w:p w14:paraId="2883C56D" w14:textId="77777777" w:rsidR="00D257D0" w:rsidRPr="005B6548" w:rsidRDefault="00D257D0" w:rsidP="00D257D0">
      <w:pPr>
        <w:jc w:val="center"/>
        <w:rPr>
          <w:b/>
          <w:bCs/>
        </w:rPr>
      </w:pPr>
      <w:r w:rsidRPr="005B6548">
        <w:rPr>
          <w:b/>
          <w:bCs/>
        </w:rPr>
        <w:t>POTVARKIS</w:t>
      </w:r>
    </w:p>
    <w:p w14:paraId="6239BFE9" w14:textId="77777777" w:rsidR="00D257D0" w:rsidRPr="005B6548" w:rsidRDefault="00D257D0" w:rsidP="00D257D0">
      <w:pPr>
        <w:jc w:val="center"/>
        <w:rPr>
          <w:b/>
          <w:caps/>
          <w:lang w:eastAsia="lt-LT"/>
        </w:rPr>
      </w:pPr>
      <w:r w:rsidRPr="005B6548">
        <w:rPr>
          <w:rFonts w:eastAsiaTheme="minorEastAsia"/>
          <w:b/>
          <w:bCs/>
          <w:lang w:eastAsia="lt-LT"/>
        </w:rPr>
        <w:t xml:space="preserve">DĖL </w:t>
      </w:r>
      <w:r>
        <w:rPr>
          <w:rFonts w:eastAsiaTheme="minorEastAsia"/>
          <w:b/>
          <w:bCs/>
          <w:lang w:eastAsia="lt-LT"/>
        </w:rPr>
        <w:t xml:space="preserve">KAUNO RAJONO SAVIVALDYBĖS MERO 2025-01-06 POTVARKIO NR. MP-18 „DĖL </w:t>
      </w:r>
      <w:r w:rsidRPr="005B6548">
        <w:rPr>
          <w:b/>
        </w:rPr>
        <w:t>PRIĖMIMO Į KAUNO RAJONO SAVIVALDYBĖS BENDROJO UGDYMO MOKYKLAS MOKYTIS PAGAL PRIEŠMOKYKLINIO UGDYMO, BENDROJO UGDYMO PROGRAMAS, IKIMOKYKLINIO UGDYMO MOKYKLĄ MOKYTIS PAGAL PRIEŠMOKYKLINIO UGDYMO PROGRAMĄ TVARKOS APRAŠO PATVIRTINIMO</w:t>
      </w:r>
      <w:r>
        <w:rPr>
          <w:b/>
        </w:rPr>
        <w:t>“ PAKEITIMO</w:t>
      </w:r>
    </w:p>
    <w:p w14:paraId="5C843B43" w14:textId="77777777" w:rsidR="00D257D0" w:rsidRPr="005B6548" w:rsidRDefault="00D257D0" w:rsidP="00D257D0"/>
    <w:p w14:paraId="57E26F93" w14:textId="4D346BF7" w:rsidR="00D257D0" w:rsidRPr="005B6548" w:rsidRDefault="00D257D0" w:rsidP="00D257D0">
      <w:pPr>
        <w:jc w:val="center"/>
      </w:pPr>
      <w:r w:rsidRPr="005B6548">
        <w:t>202</w:t>
      </w:r>
      <w:r>
        <w:t>5</w:t>
      </w:r>
      <w:r w:rsidRPr="005B6548">
        <w:t xml:space="preserve"> m. </w:t>
      </w:r>
      <w:r w:rsidR="00565C0F">
        <w:t>gruodžio</w:t>
      </w:r>
      <w:r>
        <w:t xml:space="preserve"> </w:t>
      </w:r>
      <w:r w:rsidR="00AD30DE">
        <w:t>19</w:t>
      </w:r>
      <w:r>
        <w:t xml:space="preserve"> </w:t>
      </w:r>
      <w:r w:rsidRPr="005B6548">
        <w:t>d. Nr. MP</w:t>
      </w:r>
      <w:r>
        <w:t>-</w:t>
      </w:r>
      <w:r w:rsidR="00AD30DE">
        <w:t>1631</w:t>
      </w:r>
    </w:p>
    <w:p w14:paraId="24DF4C5F" w14:textId="77777777" w:rsidR="00D257D0" w:rsidRPr="005B6548" w:rsidRDefault="00D257D0" w:rsidP="00D257D0">
      <w:pPr>
        <w:jc w:val="center"/>
      </w:pPr>
      <w:r w:rsidRPr="005B6548">
        <w:t>Kaunas</w:t>
      </w:r>
    </w:p>
    <w:p w14:paraId="2581968E" w14:textId="77777777" w:rsidR="00D257D0" w:rsidRPr="00B42AB3" w:rsidRDefault="00D257D0" w:rsidP="00D257D0">
      <w:pPr>
        <w:tabs>
          <w:tab w:val="left" w:pos="720"/>
          <w:tab w:val="left" w:pos="1134"/>
        </w:tabs>
        <w:spacing w:line="360" w:lineRule="auto"/>
        <w:jc w:val="both"/>
        <w:rPr>
          <w:sz w:val="18"/>
          <w:szCs w:val="18"/>
        </w:rPr>
      </w:pPr>
    </w:p>
    <w:p w14:paraId="1CFD4F87" w14:textId="77777777" w:rsidR="00777F00" w:rsidRDefault="00D257D0" w:rsidP="00777F00">
      <w:pPr>
        <w:widowControl w:val="0"/>
        <w:spacing w:line="400" w:lineRule="exact"/>
        <w:ind w:firstLine="851"/>
        <w:jc w:val="both"/>
      </w:pPr>
      <w:bookmarkStart w:id="0" w:name="_Hlk187070834"/>
      <w:r w:rsidRPr="00357CA8">
        <w:rPr>
          <w:rFonts w:eastAsiaTheme="minorEastAsia"/>
          <w:lang w:eastAsia="lt-LT"/>
        </w:rPr>
        <w:t>Vadovaudamasis Lietuvos Respublikos vietos savivaldos įstatymo 25 straipsnio 5 dalimi</w:t>
      </w:r>
      <w:r>
        <w:rPr>
          <w:rFonts w:eastAsiaTheme="minorEastAsia"/>
          <w:lang w:eastAsia="lt-LT"/>
        </w:rPr>
        <w:t>,</w:t>
      </w:r>
    </w:p>
    <w:p w14:paraId="5027A90E" w14:textId="329A422F" w:rsidR="00D257D0" w:rsidRPr="00D257D0" w:rsidRDefault="00D257D0" w:rsidP="00777F00">
      <w:pPr>
        <w:widowControl w:val="0"/>
        <w:spacing w:line="400" w:lineRule="exact"/>
        <w:ind w:firstLine="851"/>
        <w:jc w:val="both"/>
      </w:pPr>
      <w:r w:rsidRPr="0092419B">
        <w:rPr>
          <w:spacing w:val="60"/>
        </w:rPr>
        <w:t>pakeičiu</w:t>
      </w:r>
      <w:r>
        <w:t xml:space="preserve"> </w:t>
      </w:r>
      <w:r w:rsidRPr="00357CA8">
        <w:t>Priėmimo į Kauno rajono savivaldybės bendrojo ugdymo mokyklas mokytis pagal priešmokyklinio ugdymo, bendrojo ugdymo programas, ikimokyklinio ugdymo mokyklą mokytis pagal priešmokyklinio ugdymo programą tvarkos apraš</w:t>
      </w:r>
      <w:r>
        <w:t xml:space="preserve">o, patvirtinto Kauno rajono savivaldybės mero 2025 m. sausio 6 d. potvarkiu </w:t>
      </w:r>
      <w:r w:rsidR="00CD7F0D">
        <w:t xml:space="preserve">Nr. </w:t>
      </w:r>
      <w:r>
        <w:t>MP-18 „Dėl p</w:t>
      </w:r>
      <w:r w:rsidRPr="0092419B">
        <w:t xml:space="preserve">riėmimo į </w:t>
      </w:r>
      <w:r>
        <w:t>K</w:t>
      </w:r>
      <w:r w:rsidRPr="0092419B">
        <w:t>auno rajono savivaldybės bendrojo ugdymo mokyklas mokytis pagal priešmokyklinio ugdymo, bendrojo ugdymo programas, ikimokyklinio ugdymo mokyklą mokytis pagal priešmokyklinio ugdymo programą tvarkos aprašo</w:t>
      </w:r>
      <w:r>
        <w:t xml:space="preserve"> patvirtinimo“</w:t>
      </w:r>
      <w:r w:rsidR="00CD7F0D">
        <w:t>,</w:t>
      </w:r>
      <w:r>
        <w:t xml:space="preserve"> </w:t>
      </w:r>
      <w:r w:rsidRPr="00D257D0">
        <w:rPr>
          <w:rFonts w:eastAsia="Calibri"/>
        </w:rPr>
        <w:t>11 punktą ir jį išdėst</w:t>
      </w:r>
      <w:r>
        <w:rPr>
          <w:rFonts w:eastAsia="Calibri"/>
        </w:rPr>
        <w:t>au</w:t>
      </w:r>
      <w:r w:rsidRPr="00D257D0">
        <w:rPr>
          <w:rFonts w:eastAsia="Calibri"/>
        </w:rPr>
        <w:t xml:space="preserve"> taip:</w:t>
      </w:r>
    </w:p>
    <w:p w14:paraId="7656068D" w14:textId="74B118B1" w:rsidR="00D257D0" w:rsidRDefault="00D257D0" w:rsidP="00777F00">
      <w:pPr>
        <w:tabs>
          <w:tab w:val="left" w:pos="993"/>
        </w:tabs>
        <w:spacing w:line="400" w:lineRule="exact"/>
        <w:jc w:val="both"/>
        <w:rPr>
          <w:rFonts w:eastAsia="Calibri"/>
        </w:rPr>
      </w:pPr>
      <w:r>
        <w:rPr>
          <w:rFonts w:eastAsia="Calibri"/>
        </w:rPr>
        <w:tab/>
      </w:r>
      <w:r w:rsidRPr="00D257D0">
        <w:rPr>
          <w:rFonts w:eastAsia="Calibri"/>
        </w:rPr>
        <w:t>„</w:t>
      </w:r>
      <w:r w:rsidR="00441E68">
        <w:rPr>
          <w:rFonts w:eastAsia="Calibri"/>
        </w:rPr>
        <w:t xml:space="preserve">11. </w:t>
      </w:r>
      <w:r w:rsidRPr="001D5936">
        <w:rPr>
          <w:lang w:eastAsia="lt-LT"/>
        </w:rPr>
        <w:t xml:space="preserve">Mokinių tėvų ir mokinių prašymai parengti pagal Pavyzdinę prašymo dėl priėmimo į ikimokyklinio ugdymo arba bendrojo ugdymo mokyklą formą arba Pavyzdinę prašymo dėl priėmimo į bendrojo ugdymo mokyklos vidurinio ugdymo programą </w:t>
      </w:r>
      <w:r w:rsidRPr="0019735A">
        <w:rPr>
          <w:lang w:eastAsia="lt-LT"/>
        </w:rPr>
        <w:t>formą (1, 2 priedai)</w:t>
      </w:r>
      <w:r w:rsidRPr="0019735A">
        <w:t xml:space="preserve"> priimti</w:t>
      </w:r>
      <w:r w:rsidRPr="001D5936">
        <w:t xml:space="preserve"> į ikimokyklinio</w:t>
      </w:r>
      <w:r w:rsidRPr="005B6548">
        <w:t xml:space="preserve"> ugdymo priešmokyklines grupes, bendrojo ugdymo mokyklų priešmokyklines grupes, pradinio, pagrindinio ir vidurinio ugdymo klases</w:t>
      </w:r>
      <w:r w:rsidRPr="005B6548">
        <w:rPr>
          <w:lang w:eastAsia="lt-LT"/>
        </w:rPr>
        <w:t xml:space="preserve"> priimami nuo einamųjų metų </w:t>
      </w:r>
      <w:r>
        <w:rPr>
          <w:lang w:eastAsia="lt-LT"/>
        </w:rPr>
        <w:t>kovo</w:t>
      </w:r>
      <w:r w:rsidRPr="005B6548">
        <w:rPr>
          <w:lang w:eastAsia="lt-LT"/>
        </w:rPr>
        <w:t xml:space="preserve"> </w:t>
      </w:r>
      <w:r>
        <w:rPr>
          <w:lang w:eastAsia="lt-LT"/>
        </w:rPr>
        <w:t>1</w:t>
      </w:r>
      <w:r w:rsidRPr="005B6548">
        <w:rPr>
          <w:lang w:eastAsia="lt-LT"/>
        </w:rPr>
        <w:t xml:space="preserve"> d.</w:t>
      </w:r>
      <w:r>
        <w:rPr>
          <w:lang w:eastAsia="lt-LT"/>
        </w:rPr>
        <w:t>“</w:t>
      </w:r>
      <w:r w:rsidRPr="00D257D0">
        <w:rPr>
          <w:rFonts w:eastAsia="Calibri"/>
        </w:rPr>
        <w:t xml:space="preserve"> </w:t>
      </w:r>
    </w:p>
    <w:bookmarkEnd w:id="0"/>
    <w:p w14:paraId="6500E3C5" w14:textId="77777777" w:rsidR="00D257D0" w:rsidRDefault="00D257D0" w:rsidP="00165127">
      <w:pPr>
        <w:jc w:val="both"/>
      </w:pPr>
    </w:p>
    <w:p w14:paraId="4357C842" w14:textId="77777777" w:rsidR="008923D7" w:rsidRDefault="008923D7" w:rsidP="00165127">
      <w:pPr>
        <w:jc w:val="both"/>
      </w:pPr>
    </w:p>
    <w:p w14:paraId="62E82FFD" w14:textId="77777777" w:rsidR="00B42AB3" w:rsidRPr="005B6548" w:rsidRDefault="00B42AB3" w:rsidP="00165127">
      <w:pPr>
        <w:jc w:val="both"/>
      </w:pPr>
    </w:p>
    <w:p w14:paraId="6E2EF280" w14:textId="6DC1BDA2" w:rsidR="00D257D0" w:rsidRPr="005B6548" w:rsidRDefault="00D257D0" w:rsidP="00165127">
      <w:pPr>
        <w:jc w:val="both"/>
      </w:pPr>
      <w:r w:rsidRPr="005B6548">
        <w:t>Savivaldybės meras</w:t>
      </w:r>
      <w:r w:rsidRPr="005B6548">
        <w:tab/>
      </w:r>
      <w:r w:rsidRPr="005B6548">
        <w:tab/>
      </w:r>
      <w:r w:rsidRPr="005B6548">
        <w:tab/>
      </w:r>
      <w:r w:rsidR="00165127">
        <w:tab/>
      </w:r>
      <w:r w:rsidRPr="005B6548">
        <w:tab/>
        <w:t>Valerijus Makūnas</w:t>
      </w:r>
    </w:p>
    <w:p w14:paraId="0466A7A6" w14:textId="77777777" w:rsidR="00D257D0" w:rsidRDefault="00D257D0" w:rsidP="00165127">
      <w:pPr>
        <w:autoSpaceDE w:val="0"/>
        <w:autoSpaceDN w:val="0"/>
        <w:adjustRightInd w:val="0"/>
        <w:rPr>
          <w:lang w:eastAsia="lt-LT"/>
        </w:rPr>
      </w:pPr>
    </w:p>
    <w:p w14:paraId="7712DD35" w14:textId="77777777" w:rsidR="00B42AB3" w:rsidRPr="005B6548" w:rsidRDefault="00B42AB3" w:rsidP="00165127">
      <w:pPr>
        <w:autoSpaceDE w:val="0"/>
        <w:autoSpaceDN w:val="0"/>
        <w:adjustRightInd w:val="0"/>
        <w:rPr>
          <w:lang w:eastAsia="lt-LT"/>
        </w:rPr>
      </w:pPr>
    </w:p>
    <w:p w14:paraId="2F0F3D51" w14:textId="77777777" w:rsidR="008923D7" w:rsidRDefault="008923D7" w:rsidP="00165127">
      <w:pPr>
        <w:autoSpaceDE w:val="0"/>
        <w:autoSpaceDN w:val="0"/>
        <w:adjustRightInd w:val="0"/>
        <w:rPr>
          <w:lang w:eastAsia="lt-LT"/>
        </w:rPr>
      </w:pPr>
    </w:p>
    <w:p w14:paraId="5E76CA5A" w14:textId="77777777" w:rsidR="008923D7" w:rsidRDefault="008923D7" w:rsidP="00165127">
      <w:pPr>
        <w:autoSpaceDE w:val="0"/>
        <w:autoSpaceDN w:val="0"/>
        <w:adjustRightInd w:val="0"/>
        <w:rPr>
          <w:lang w:eastAsia="lt-LT"/>
        </w:rPr>
      </w:pPr>
    </w:p>
    <w:p w14:paraId="590C35DF" w14:textId="77777777" w:rsidR="008923D7" w:rsidRDefault="008923D7" w:rsidP="00165127">
      <w:pPr>
        <w:autoSpaceDE w:val="0"/>
        <w:autoSpaceDN w:val="0"/>
        <w:adjustRightInd w:val="0"/>
        <w:rPr>
          <w:lang w:eastAsia="lt-LT"/>
        </w:rPr>
      </w:pPr>
    </w:p>
    <w:p w14:paraId="52BF22E0" w14:textId="77777777" w:rsidR="008923D7" w:rsidRDefault="008923D7" w:rsidP="00165127">
      <w:pPr>
        <w:autoSpaceDE w:val="0"/>
        <w:autoSpaceDN w:val="0"/>
        <w:adjustRightInd w:val="0"/>
        <w:rPr>
          <w:lang w:eastAsia="lt-LT"/>
        </w:rPr>
      </w:pPr>
    </w:p>
    <w:p w14:paraId="502DCA18" w14:textId="77777777" w:rsidR="008923D7" w:rsidRDefault="008923D7" w:rsidP="00165127">
      <w:pPr>
        <w:autoSpaceDE w:val="0"/>
        <w:autoSpaceDN w:val="0"/>
        <w:adjustRightInd w:val="0"/>
        <w:rPr>
          <w:lang w:eastAsia="lt-LT"/>
        </w:rPr>
      </w:pPr>
    </w:p>
    <w:p w14:paraId="58232EDF" w14:textId="77777777" w:rsidR="008923D7" w:rsidRDefault="008923D7" w:rsidP="00165127">
      <w:pPr>
        <w:autoSpaceDE w:val="0"/>
        <w:autoSpaceDN w:val="0"/>
        <w:adjustRightInd w:val="0"/>
        <w:rPr>
          <w:lang w:eastAsia="lt-LT"/>
        </w:rPr>
      </w:pPr>
    </w:p>
    <w:p w14:paraId="45440622" w14:textId="76B0248A" w:rsidR="00777F00" w:rsidRDefault="00D257D0" w:rsidP="00165127">
      <w:pPr>
        <w:autoSpaceDE w:val="0"/>
        <w:autoSpaceDN w:val="0"/>
        <w:adjustRightInd w:val="0"/>
        <w:rPr>
          <w:lang w:eastAsia="lt-LT"/>
        </w:rPr>
      </w:pPr>
      <w:r w:rsidRPr="005B6548">
        <w:rPr>
          <w:lang w:eastAsia="lt-LT"/>
        </w:rPr>
        <w:t>Parengė</w:t>
      </w:r>
    </w:p>
    <w:p w14:paraId="722AA270" w14:textId="77777777" w:rsidR="008923D7" w:rsidRDefault="008923D7" w:rsidP="00165127">
      <w:pPr>
        <w:autoSpaceDE w:val="0"/>
        <w:autoSpaceDN w:val="0"/>
        <w:adjustRightInd w:val="0"/>
        <w:rPr>
          <w:lang w:eastAsia="lt-LT"/>
        </w:rPr>
      </w:pPr>
    </w:p>
    <w:p w14:paraId="08602F84" w14:textId="0E3DC13B" w:rsidR="00165127" w:rsidRDefault="00D257D0" w:rsidP="00165127">
      <w:pPr>
        <w:autoSpaceDE w:val="0"/>
        <w:autoSpaceDN w:val="0"/>
        <w:adjustRightInd w:val="0"/>
        <w:rPr>
          <w:lang w:eastAsia="lt-LT"/>
        </w:rPr>
      </w:pPr>
      <w:r w:rsidRPr="005B6548">
        <w:rPr>
          <w:lang w:eastAsia="lt-LT"/>
        </w:rPr>
        <w:t>Sandra Žydaitienė</w:t>
      </w:r>
    </w:p>
    <w:p w14:paraId="55FFD114" w14:textId="61294C47" w:rsidR="00DA4268" w:rsidRDefault="00D257D0" w:rsidP="00165127">
      <w:pPr>
        <w:autoSpaceDE w:val="0"/>
        <w:autoSpaceDN w:val="0"/>
        <w:adjustRightInd w:val="0"/>
      </w:pPr>
      <w:r w:rsidRPr="005B6548">
        <w:rPr>
          <w:lang w:eastAsia="lt-LT"/>
        </w:rPr>
        <w:t>202</w:t>
      </w:r>
      <w:r>
        <w:rPr>
          <w:lang w:eastAsia="lt-LT"/>
        </w:rPr>
        <w:t>5</w:t>
      </w:r>
      <w:r w:rsidRPr="005B6548">
        <w:rPr>
          <w:lang w:eastAsia="lt-LT"/>
        </w:rPr>
        <w:t>-</w:t>
      </w:r>
      <w:r w:rsidR="00777F00">
        <w:rPr>
          <w:lang w:eastAsia="lt-LT"/>
        </w:rPr>
        <w:t>12</w:t>
      </w:r>
      <w:r w:rsidRPr="005B6548">
        <w:rPr>
          <w:lang w:eastAsia="lt-LT"/>
        </w:rPr>
        <w:t>-</w:t>
      </w:r>
      <w:r w:rsidR="00777F00">
        <w:rPr>
          <w:lang w:eastAsia="lt-LT"/>
        </w:rPr>
        <w:t>16</w:t>
      </w:r>
    </w:p>
    <w:sectPr w:rsidR="00DA4268" w:rsidSect="00B42AB3">
      <w:headerReference w:type="default" r:id="rId7"/>
      <w:headerReference w:type="first" r:id="rId8"/>
      <w:pgSz w:w="11907" w:h="16840" w:code="9"/>
      <w:pgMar w:top="1701" w:right="567" w:bottom="568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3837" w14:textId="77777777" w:rsidR="00163ACE" w:rsidRDefault="00163ACE">
      <w:r>
        <w:separator/>
      </w:r>
    </w:p>
  </w:endnote>
  <w:endnote w:type="continuationSeparator" w:id="0">
    <w:p w14:paraId="7BE241BE" w14:textId="77777777" w:rsidR="00163ACE" w:rsidRDefault="0016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6BBC" w14:textId="77777777" w:rsidR="00163ACE" w:rsidRDefault="00163ACE">
      <w:r>
        <w:separator/>
      </w:r>
    </w:p>
  </w:footnote>
  <w:footnote w:type="continuationSeparator" w:id="0">
    <w:p w14:paraId="308A649F" w14:textId="77777777" w:rsidR="00163ACE" w:rsidRDefault="0016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227729"/>
      <w:docPartObj>
        <w:docPartGallery w:val="Page Numbers (Top of Page)"/>
        <w:docPartUnique/>
      </w:docPartObj>
    </w:sdtPr>
    <w:sdtEndPr/>
    <w:sdtContent>
      <w:p w14:paraId="48F3DAD2" w14:textId="77777777" w:rsidR="00D257D0" w:rsidRDefault="00D257D0" w:rsidP="00357C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2581" w14:textId="77777777" w:rsidR="00D257D0" w:rsidRDefault="00D257D0" w:rsidP="00357CA8">
    <w:pPr>
      <w:jc w:val="center"/>
    </w:pPr>
    <w:r w:rsidRPr="005B6548">
      <w:rPr>
        <w:noProof/>
        <w:lang w:eastAsia="lt-LT"/>
      </w:rPr>
      <w:drawing>
        <wp:inline distT="0" distB="0" distL="0" distR="0" wp14:anchorId="1BAE1A98" wp14:editId="013EEF19">
          <wp:extent cx="514350" cy="619125"/>
          <wp:effectExtent l="0" t="0" r="0" b="9525"/>
          <wp:docPr id="1021935313" name="Paveikslėlis 1021935313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7657B" w14:textId="77777777" w:rsidR="00D257D0" w:rsidRPr="005B6548" w:rsidRDefault="00D257D0" w:rsidP="00357CA8">
    <w:pPr>
      <w:jc w:val="center"/>
    </w:pPr>
  </w:p>
  <w:p w14:paraId="464D128D" w14:textId="77777777" w:rsidR="00D257D0" w:rsidRPr="00C16F8C" w:rsidRDefault="00D257D0" w:rsidP="00357CA8">
    <w:pPr>
      <w:jc w:val="center"/>
      <w:rPr>
        <w:b/>
        <w:sz w:val="28"/>
        <w:szCs w:val="28"/>
      </w:rPr>
    </w:pPr>
    <w:r w:rsidRPr="00C16F8C">
      <w:rPr>
        <w:b/>
        <w:sz w:val="28"/>
        <w:szCs w:val="28"/>
      </w:rPr>
      <w:t xml:space="preserve">KAUNO RAJONO SAVIVALDYBĖS </w:t>
    </w:r>
  </w:p>
  <w:p w14:paraId="15CD872A" w14:textId="77777777" w:rsidR="00D257D0" w:rsidRPr="00C16F8C" w:rsidRDefault="00D257D0" w:rsidP="00357CA8">
    <w:pPr>
      <w:jc w:val="center"/>
      <w:rPr>
        <w:b/>
        <w:sz w:val="28"/>
        <w:szCs w:val="28"/>
      </w:rPr>
    </w:pPr>
    <w:r w:rsidRPr="00C16F8C">
      <w:rPr>
        <w:b/>
        <w:sz w:val="28"/>
        <w:szCs w:val="28"/>
      </w:rPr>
      <w:t>MERAS</w:t>
    </w:r>
  </w:p>
  <w:p w14:paraId="08C704DE" w14:textId="77777777" w:rsidR="00D257D0" w:rsidRDefault="00D257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B5385"/>
    <w:multiLevelType w:val="multilevel"/>
    <w:tmpl w:val="0427001D"/>
    <w:styleLink w:val="Stilius9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3667B29"/>
    <w:multiLevelType w:val="multilevel"/>
    <w:tmpl w:val="62248AB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" w15:restartNumberingAfterBreak="0">
    <w:nsid w:val="79480BAC"/>
    <w:multiLevelType w:val="hybridMultilevel"/>
    <w:tmpl w:val="092E64A6"/>
    <w:lvl w:ilvl="0" w:tplc="2212750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8282157">
    <w:abstractNumId w:val="0"/>
  </w:num>
  <w:num w:numId="2" w16cid:durableId="561409014">
    <w:abstractNumId w:val="2"/>
  </w:num>
  <w:num w:numId="3" w16cid:durableId="162138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D0"/>
    <w:rsid w:val="00021B14"/>
    <w:rsid w:val="00163ACE"/>
    <w:rsid w:val="00165127"/>
    <w:rsid w:val="001E5D1F"/>
    <w:rsid w:val="00257242"/>
    <w:rsid w:val="002C4790"/>
    <w:rsid w:val="00441E68"/>
    <w:rsid w:val="005275A1"/>
    <w:rsid w:val="0055054E"/>
    <w:rsid w:val="005648A5"/>
    <w:rsid w:val="00565C0F"/>
    <w:rsid w:val="00777F00"/>
    <w:rsid w:val="008923D7"/>
    <w:rsid w:val="008E58BD"/>
    <w:rsid w:val="00AD30DE"/>
    <w:rsid w:val="00B42AB3"/>
    <w:rsid w:val="00CD7F0D"/>
    <w:rsid w:val="00D257D0"/>
    <w:rsid w:val="00DA4268"/>
    <w:rsid w:val="00E81469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AFC1"/>
  <w15:chartTrackingRefBased/>
  <w15:docId w15:val="{9DBAE2A6-59AA-4FEC-8E20-6F6AF6B9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5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5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5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5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5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5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5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9">
    <w:name w:val="Stilius9"/>
    <w:uiPriority w:val="99"/>
    <w:rsid w:val="002C4790"/>
    <w:pPr>
      <w:numPr>
        <w:numId w:val="1"/>
      </w:numPr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D25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5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5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57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57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57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57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57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57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5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57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57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57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5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57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57D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D257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57D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92EE45-82D0-48F4-B453-DEBECA7F07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Žydaitienė</dc:creator>
  <cp:keywords/>
  <dc:description/>
  <cp:lastModifiedBy>Sandra Žydaitienė</cp:lastModifiedBy>
  <cp:revision>2</cp:revision>
  <dcterms:created xsi:type="dcterms:W3CDTF">2025-12-19T10:00:00Z</dcterms:created>
  <dcterms:modified xsi:type="dcterms:W3CDTF">2025-12-19T10:00:00Z</dcterms:modified>
</cp:coreProperties>
</file>